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C5" w:rsidRPr="00654FF3" w:rsidRDefault="00A835C5" w:rsidP="00654FF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54FF3">
        <w:rPr>
          <w:rFonts w:ascii="Arial" w:hAnsi="Arial" w:cs="Arial"/>
          <w:b/>
          <w:sz w:val="22"/>
          <w:szCs w:val="22"/>
          <w:u w:val="single"/>
        </w:rPr>
        <w:t>Erklärung zu subventionserheblichen Tatsachen</w:t>
      </w:r>
    </w:p>
    <w:p w:rsidR="00A835C5" w:rsidRPr="00A835C5" w:rsidRDefault="00A835C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A835C5" w:rsidRPr="00A835C5" w:rsidRDefault="00A835C5" w:rsidP="00A835C5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835C5">
        <w:rPr>
          <w:rFonts w:ascii="Arial" w:hAnsi="Arial" w:cs="Arial"/>
          <w:sz w:val="22"/>
          <w:szCs w:val="22"/>
        </w:rPr>
        <w:t>Der</w:t>
      </w:r>
      <w:r w:rsidR="003767D9">
        <w:rPr>
          <w:rFonts w:ascii="Arial" w:hAnsi="Arial" w:cs="Arial"/>
          <w:sz w:val="22"/>
          <w:szCs w:val="22"/>
        </w:rPr>
        <w:t>/Die</w:t>
      </w:r>
      <w:r w:rsidRPr="00A835C5">
        <w:rPr>
          <w:rFonts w:ascii="Arial" w:hAnsi="Arial" w:cs="Arial"/>
          <w:sz w:val="22"/>
          <w:szCs w:val="22"/>
        </w:rPr>
        <w:t xml:space="preserve"> Antragsteller</w:t>
      </w:r>
      <w:r w:rsidR="003767D9">
        <w:rPr>
          <w:rFonts w:ascii="Arial" w:hAnsi="Arial" w:cs="Arial"/>
          <w:sz w:val="22"/>
          <w:szCs w:val="22"/>
        </w:rPr>
        <w:t>/in</w:t>
      </w:r>
      <w:r w:rsidRPr="00A835C5">
        <w:rPr>
          <w:rFonts w:ascii="Arial" w:hAnsi="Arial" w:cs="Arial"/>
          <w:sz w:val="22"/>
          <w:szCs w:val="22"/>
        </w:rPr>
        <w:t xml:space="preserve"> </w:t>
      </w:r>
      <w:r w:rsidR="0081152A">
        <w:rPr>
          <w:rFonts w:ascii="Arial" w:hAnsi="Arial" w:cs="Arial"/>
          <w:sz w:val="22"/>
          <w:szCs w:val="22"/>
        </w:rPr>
        <w:t xml:space="preserve">(Ast.) </w:t>
      </w:r>
      <w:r w:rsidRPr="00A835C5">
        <w:rPr>
          <w:rFonts w:ascii="Arial" w:hAnsi="Arial" w:cs="Arial"/>
          <w:sz w:val="22"/>
          <w:szCs w:val="22"/>
        </w:rPr>
        <w:t>versichert, dass ihm die Subventionserheblichkeit der nachfolgend bezeichneten Tatsachen sowie die Strafbarkeit eines Subventionsbetrugs (§ 264 Strafgesetzbuch) bekannt sind. Dem</w:t>
      </w:r>
      <w:r w:rsidR="003767D9">
        <w:rPr>
          <w:rFonts w:ascii="Arial" w:hAnsi="Arial" w:cs="Arial"/>
          <w:sz w:val="22"/>
          <w:szCs w:val="22"/>
        </w:rPr>
        <w:t>/Der</w:t>
      </w:r>
      <w:r w:rsidRPr="00A835C5">
        <w:rPr>
          <w:rFonts w:ascii="Arial" w:hAnsi="Arial" w:cs="Arial"/>
          <w:sz w:val="22"/>
          <w:szCs w:val="22"/>
        </w:rPr>
        <w:t xml:space="preserve"> Antragsteller</w:t>
      </w:r>
      <w:r w:rsidR="003767D9">
        <w:rPr>
          <w:rFonts w:ascii="Arial" w:hAnsi="Arial" w:cs="Arial"/>
          <w:sz w:val="22"/>
          <w:szCs w:val="22"/>
        </w:rPr>
        <w:t>/in</w:t>
      </w:r>
      <w:r w:rsidRPr="00A835C5">
        <w:rPr>
          <w:rFonts w:ascii="Arial" w:hAnsi="Arial" w:cs="Arial"/>
          <w:sz w:val="22"/>
          <w:szCs w:val="22"/>
        </w:rPr>
        <w:t xml:space="preserve"> ist bekannt, dass er verpflichtet ist, der </w:t>
      </w:r>
      <w:r w:rsidR="003767D9">
        <w:rPr>
          <w:rFonts w:ascii="Arial" w:hAnsi="Arial" w:cs="Arial"/>
          <w:sz w:val="22"/>
          <w:szCs w:val="22"/>
        </w:rPr>
        <w:t>Bewilligungsbehörde</w:t>
      </w:r>
      <w:r w:rsidRPr="00A835C5">
        <w:rPr>
          <w:rFonts w:ascii="Arial" w:hAnsi="Arial" w:cs="Arial"/>
          <w:sz w:val="22"/>
          <w:szCs w:val="22"/>
        </w:rPr>
        <w:t xml:space="preserve"> mögliche Änderu</w:t>
      </w:r>
      <w:r w:rsidRPr="00A835C5">
        <w:rPr>
          <w:rFonts w:ascii="Arial" w:hAnsi="Arial" w:cs="Arial"/>
          <w:sz w:val="22"/>
          <w:szCs w:val="22"/>
        </w:rPr>
        <w:t xml:space="preserve">ngen bei subventionserheblichen </w:t>
      </w:r>
      <w:r w:rsidRPr="00A835C5">
        <w:rPr>
          <w:rFonts w:ascii="Arial" w:hAnsi="Arial" w:cs="Arial"/>
          <w:sz w:val="22"/>
          <w:szCs w:val="22"/>
        </w:rPr>
        <w:t>Tatsachen unverzüglich mitzuteilen.</w:t>
      </w:r>
    </w:p>
    <w:p w:rsidR="00A835C5" w:rsidRPr="00A835C5" w:rsidRDefault="00A835C5" w:rsidP="00A835C5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835C5" w:rsidRDefault="00A835C5" w:rsidP="00A835C5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835C5">
        <w:rPr>
          <w:rFonts w:ascii="Arial" w:hAnsi="Arial" w:cs="Arial"/>
          <w:sz w:val="22"/>
          <w:szCs w:val="22"/>
        </w:rPr>
        <w:t>Subventionserhebliche Tatsachen im Sinne des § 2 Subventionsgesetzes sind:</w:t>
      </w:r>
    </w:p>
    <w:p w:rsidR="003767D9" w:rsidRPr="00A835C5" w:rsidRDefault="003767D9" w:rsidP="00A835C5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835C5" w:rsidRPr="00A835C5" w:rsidRDefault="00A835C5" w:rsidP="00A835C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835C5">
        <w:rPr>
          <w:rFonts w:ascii="Arial" w:hAnsi="Arial" w:cs="Arial"/>
          <w:sz w:val="22"/>
          <w:szCs w:val="22"/>
        </w:rPr>
        <w:t>Angaben zu den Rechtsverhältnissen des Antragstellers (Name, ausführende Stelle, Rechtsform, gesellschaftsrechtliche und vertragliche Beziehungen)</w:t>
      </w:r>
    </w:p>
    <w:p w:rsidR="00A835C5" w:rsidRPr="00A835C5" w:rsidRDefault="00A835C5" w:rsidP="00A835C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835C5">
        <w:rPr>
          <w:rFonts w:ascii="Arial" w:hAnsi="Arial" w:cs="Arial"/>
          <w:sz w:val="22"/>
          <w:szCs w:val="22"/>
        </w:rPr>
        <w:t>Eigenerklärungen zu KMU, zum Transparenzrichtlinie-Gesetz, zum Abschluss einer Kooperationsvereinbarung bei Verbundprojekten sowie zur anderweitigen Finanzierung des Vorhabens durch Dritte</w:t>
      </w:r>
    </w:p>
    <w:p w:rsidR="00A835C5" w:rsidRPr="00A835C5" w:rsidRDefault="00A835C5" w:rsidP="00A835C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835C5">
        <w:rPr>
          <w:rFonts w:ascii="Arial" w:hAnsi="Arial" w:cs="Arial"/>
          <w:sz w:val="22"/>
          <w:szCs w:val="22"/>
        </w:rPr>
        <w:t>Angaben zum Zeitpunkt des Vorhabenbeginns, zur Berechtigung zum Vorsteuerabzug</w:t>
      </w:r>
    </w:p>
    <w:p w:rsidR="00A835C5" w:rsidRPr="00A835C5" w:rsidRDefault="00A835C5" w:rsidP="00A835C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835C5">
        <w:rPr>
          <w:rFonts w:ascii="Arial" w:hAnsi="Arial" w:cs="Arial"/>
          <w:sz w:val="22"/>
          <w:szCs w:val="22"/>
        </w:rPr>
        <w:t>die Vorhabenbeschreibung (insbesondere Gesamtziel des Vorhabens, wissenschaftliche und technische Arbeitsziele, Verwertungsplan, innovativer Ansatz)</w:t>
      </w:r>
    </w:p>
    <w:p w:rsidR="00A835C5" w:rsidRPr="00A835C5" w:rsidRDefault="00A835C5" w:rsidP="00A835C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835C5">
        <w:rPr>
          <w:rFonts w:ascii="Arial" w:hAnsi="Arial" w:cs="Arial"/>
          <w:sz w:val="22"/>
          <w:szCs w:val="22"/>
        </w:rPr>
        <w:t>Angaben, die Gegenstand der Bilanzen, Gewinn- und Verlustrechnungen, Vermögensübersichten oder Gutachten, des Kosten- und Finanzierungsplans, des Haushalts - oder Wirtschaftsplans oder von sonstigen dem Förderantrag beizufügenden Unterlagen sind</w:t>
      </w:r>
    </w:p>
    <w:p w:rsidR="00A835C5" w:rsidRPr="00A835C5" w:rsidRDefault="00A835C5" w:rsidP="00A835C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835C5">
        <w:rPr>
          <w:rFonts w:ascii="Arial" w:hAnsi="Arial" w:cs="Arial"/>
          <w:sz w:val="22"/>
          <w:szCs w:val="22"/>
        </w:rPr>
        <w:t>Angaben in den Berichten und Verwendungsnachweisen, welche die zweckentsprechende Verwendung der Zuwendung betreffen</w:t>
      </w:r>
    </w:p>
    <w:p w:rsidR="00A835C5" w:rsidRPr="00A835C5" w:rsidRDefault="00A835C5" w:rsidP="00A835C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835C5">
        <w:rPr>
          <w:rFonts w:ascii="Arial" w:hAnsi="Arial" w:cs="Arial"/>
          <w:sz w:val="22"/>
          <w:szCs w:val="22"/>
        </w:rPr>
        <w:t xml:space="preserve">Tatsachen, die der </w:t>
      </w:r>
      <w:r w:rsidRPr="00A835C5">
        <w:rPr>
          <w:rFonts w:ascii="Arial" w:hAnsi="Arial" w:cs="Arial"/>
          <w:sz w:val="22"/>
          <w:szCs w:val="22"/>
        </w:rPr>
        <w:t>Bewilligungsbehörde</w:t>
      </w:r>
      <w:r w:rsidRPr="00A835C5">
        <w:rPr>
          <w:rFonts w:ascii="Arial" w:hAnsi="Arial" w:cs="Arial"/>
          <w:sz w:val="22"/>
          <w:szCs w:val="22"/>
        </w:rPr>
        <w:t xml:space="preserve"> nach den Bestimmungen des Zuwendungsbescheides nebst Anlagen mitzuteilen sind</w:t>
      </w:r>
    </w:p>
    <w:p w:rsidR="00A835C5" w:rsidRPr="00A835C5" w:rsidRDefault="00A835C5" w:rsidP="00A835C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835C5">
        <w:rPr>
          <w:rFonts w:ascii="Arial" w:hAnsi="Arial" w:cs="Arial"/>
          <w:sz w:val="22"/>
          <w:szCs w:val="22"/>
        </w:rPr>
        <w:t>Angaben, von denen nach Verwaltungsverfahrens</w:t>
      </w:r>
      <w:r w:rsidRPr="00A835C5">
        <w:rPr>
          <w:rFonts w:ascii="Arial" w:hAnsi="Arial" w:cs="Arial"/>
          <w:sz w:val="22"/>
          <w:szCs w:val="22"/>
        </w:rPr>
        <w:t>gesetz NRW</w:t>
      </w:r>
      <w:r w:rsidRPr="00A835C5">
        <w:rPr>
          <w:rFonts w:ascii="Arial" w:hAnsi="Arial" w:cs="Arial"/>
          <w:sz w:val="22"/>
          <w:szCs w:val="22"/>
        </w:rPr>
        <w:t xml:space="preserve"> (insbesondere §§ 48, 49, 49a </w:t>
      </w:r>
      <w:r w:rsidRPr="00A835C5">
        <w:rPr>
          <w:rFonts w:ascii="Arial" w:hAnsi="Arial" w:cs="Arial"/>
          <w:sz w:val="22"/>
          <w:szCs w:val="22"/>
        </w:rPr>
        <w:t>V</w:t>
      </w:r>
      <w:r w:rsidRPr="00A835C5">
        <w:rPr>
          <w:rFonts w:ascii="Arial" w:hAnsi="Arial" w:cs="Arial"/>
          <w:sz w:val="22"/>
          <w:szCs w:val="22"/>
        </w:rPr>
        <w:t>erwaltungsverfahrens</w:t>
      </w:r>
      <w:r w:rsidRPr="00A835C5">
        <w:rPr>
          <w:rFonts w:ascii="Arial" w:hAnsi="Arial" w:cs="Arial"/>
          <w:sz w:val="22"/>
          <w:szCs w:val="22"/>
        </w:rPr>
        <w:t>gesetz NRW</w:t>
      </w:r>
      <w:r w:rsidRPr="00A835C5">
        <w:rPr>
          <w:rFonts w:ascii="Arial" w:hAnsi="Arial" w:cs="Arial"/>
          <w:sz w:val="22"/>
          <w:szCs w:val="22"/>
        </w:rPr>
        <w:t xml:space="preserve">) oder anderen Rechtsvorschriften (insbesondere </w:t>
      </w:r>
      <w:proofErr w:type="spellStart"/>
      <w:r w:rsidRPr="00A835C5">
        <w:rPr>
          <w:rFonts w:ascii="Arial" w:hAnsi="Arial" w:cs="Arial"/>
          <w:sz w:val="22"/>
          <w:szCs w:val="22"/>
        </w:rPr>
        <w:t>ANBest</w:t>
      </w:r>
      <w:proofErr w:type="spellEnd"/>
      <w:r w:rsidRPr="00A835C5">
        <w:rPr>
          <w:rFonts w:ascii="Arial" w:hAnsi="Arial" w:cs="Arial"/>
          <w:sz w:val="22"/>
          <w:szCs w:val="22"/>
        </w:rPr>
        <w:t>-P/ANBestP-</w:t>
      </w:r>
      <w:r w:rsidRPr="00A835C5">
        <w:rPr>
          <w:rFonts w:ascii="Arial" w:hAnsi="Arial" w:cs="Arial"/>
          <w:sz w:val="22"/>
          <w:szCs w:val="22"/>
        </w:rPr>
        <w:t>Corona</w:t>
      </w:r>
      <w:r w:rsidRPr="00A835C5">
        <w:rPr>
          <w:rFonts w:ascii="Arial" w:hAnsi="Arial" w:cs="Arial"/>
          <w:sz w:val="22"/>
          <w:szCs w:val="22"/>
        </w:rPr>
        <w:t>) die Rückforderung der Zuwendung abhängig ist.</w:t>
      </w:r>
      <w:r w:rsidRPr="00A835C5">
        <w:rPr>
          <w:rFonts w:ascii="Arial" w:hAnsi="Arial" w:cs="Arial"/>
          <w:sz w:val="22"/>
          <w:szCs w:val="22"/>
        </w:rPr>
        <w:t xml:space="preserve"> </w:t>
      </w:r>
    </w:p>
    <w:p w:rsidR="00A835C5" w:rsidRPr="00A835C5" w:rsidRDefault="00A835C5" w:rsidP="00A835C5">
      <w:pPr>
        <w:pStyle w:val="Kopfzeile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835C5" w:rsidRPr="00A835C5" w:rsidRDefault="00A835C5" w:rsidP="00A835C5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835C5">
        <w:rPr>
          <w:rFonts w:ascii="Arial" w:hAnsi="Arial" w:cs="Arial"/>
          <w:sz w:val="22"/>
          <w:szCs w:val="22"/>
        </w:rPr>
        <w:t>Subventionserhebliche Tatsachen sind ferner solche, die durch Scheingeschäfte oder Scheinhandlungen verdeckt werden, sowie Rechtsgeschäfte oder Handlungen unter Missbrauch von Gestaltungsmöglichkeiten im Zusammenhang mit einer beantragten Zuwendung.</w:t>
      </w:r>
    </w:p>
    <w:p w:rsidR="00A835C5" w:rsidRPr="00A835C5" w:rsidRDefault="00A835C5" w:rsidP="00A835C5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835C5" w:rsidRDefault="00A835C5" w:rsidP="00A835C5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5"/>
          <w:szCs w:val="25"/>
        </w:rPr>
      </w:pPr>
    </w:p>
    <w:p w:rsidR="0026423D" w:rsidRPr="00654FF3" w:rsidRDefault="0026423D" w:rsidP="00B2343C">
      <w:pPr>
        <w:pStyle w:val="berschrift1"/>
        <w:tabs>
          <w:tab w:val="clear" w:pos="7938"/>
          <w:tab w:val="left" w:pos="3402"/>
          <w:tab w:val="left" w:pos="5245"/>
        </w:tabs>
        <w:jc w:val="left"/>
        <w:rPr>
          <w:rFonts w:ascii="Arial" w:hAnsi="Arial" w:cs="Arial"/>
          <w:bCs/>
          <w:sz w:val="22"/>
          <w:szCs w:val="22"/>
        </w:rPr>
      </w:pPr>
      <w:r w:rsidRPr="00654FF3">
        <w:rPr>
          <w:rFonts w:ascii="Arial" w:hAnsi="Arial" w:cs="Arial"/>
          <w:bCs/>
          <w:sz w:val="22"/>
          <w:szCs w:val="22"/>
        </w:rPr>
        <w:t xml:space="preserve">Jülich, </w:t>
      </w:r>
      <w:r w:rsidRPr="00654FF3">
        <w:rPr>
          <w:rFonts w:ascii="Arial" w:hAnsi="Arial" w:cs="Arial"/>
          <w:bCs/>
          <w:sz w:val="22"/>
          <w:szCs w:val="22"/>
        </w:rPr>
        <w:fldChar w:fldCharType="begin"/>
      </w:r>
      <w:r w:rsidRPr="00654FF3">
        <w:rPr>
          <w:rFonts w:ascii="Arial" w:hAnsi="Arial" w:cs="Arial"/>
          <w:bCs/>
          <w:sz w:val="22"/>
          <w:szCs w:val="22"/>
        </w:rPr>
        <w:instrText xml:space="preserve"> TIME \@ "d. MMMM yyyy" </w:instrText>
      </w:r>
      <w:r w:rsidRPr="00654FF3">
        <w:rPr>
          <w:rFonts w:ascii="Arial" w:hAnsi="Arial" w:cs="Arial"/>
          <w:bCs/>
          <w:sz w:val="22"/>
          <w:szCs w:val="22"/>
        </w:rPr>
        <w:fldChar w:fldCharType="separate"/>
      </w:r>
      <w:r w:rsidR="000E3BB8" w:rsidRPr="00654FF3">
        <w:rPr>
          <w:rFonts w:ascii="Arial" w:hAnsi="Arial" w:cs="Arial"/>
          <w:bCs/>
          <w:noProof/>
          <w:sz w:val="22"/>
          <w:szCs w:val="22"/>
        </w:rPr>
        <w:t>24. Februar 2021</w:t>
      </w:r>
      <w:r w:rsidRPr="00654FF3">
        <w:rPr>
          <w:rFonts w:ascii="Arial" w:hAnsi="Arial" w:cs="Arial"/>
          <w:bCs/>
          <w:sz w:val="22"/>
          <w:szCs w:val="22"/>
        </w:rPr>
        <w:fldChar w:fldCharType="end"/>
      </w:r>
    </w:p>
    <w:p w:rsidR="0026423D" w:rsidRPr="00412B0F" w:rsidRDefault="0026423D" w:rsidP="00B2343C">
      <w:pPr>
        <w:pStyle w:val="berschrift1"/>
        <w:tabs>
          <w:tab w:val="clear" w:pos="7938"/>
          <w:tab w:val="left" w:pos="3402"/>
          <w:tab w:val="left" w:pos="5245"/>
        </w:tabs>
        <w:spacing w:before="240"/>
        <w:jc w:val="left"/>
        <w:rPr>
          <w:rFonts w:ascii="Arial" w:hAnsi="Arial" w:cs="Arial"/>
          <w:bCs/>
          <w:sz w:val="20"/>
        </w:rPr>
      </w:pPr>
    </w:p>
    <w:p w:rsidR="0026423D" w:rsidRPr="00412B0F" w:rsidRDefault="0026423D" w:rsidP="00B2343C">
      <w:pPr>
        <w:pStyle w:val="berschrift1"/>
        <w:tabs>
          <w:tab w:val="clear" w:pos="7938"/>
          <w:tab w:val="left" w:pos="3402"/>
          <w:tab w:val="left" w:pos="5245"/>
        </w:tabs>
        <w:spacing w:before="240"/>
        <w:jc w:val="left"/>
        <w:rPr>
          <w:rFonts w:ascii="Arial" w:hAnsi="Arial" w:cs="Arial"/>
          <w:bCs/>
          <w:sz w:val="20"/>
          <w:u w:val="single"/>
        </w:rPr>
      </w:pPr>
      <w:r w:rsidRPr="00412B0F">
        <w:rPr>
          <w:rFonts w:ascii="Arial" w:hAnsi="Arial" w:cs="Arial"/>
          <w:bCs/>
          <w:sz w:val="20"/>
          <w:u w:val="single"/>
        </w:rPr>
        <w:tab/>
      </w:r>
      <w:r w:rsidR="00A835C5">
        <w:rPr>
          <w:rFonts w:ascii="Arial" w:hAnsi="Arial" w:cs="Arial"/>
          <w:bCs/>
          <w:sz w:val="20"/>
        </w:rPr>
        <w:t xml:space="preserve"> </w:t>
      </w:r>
      <w:r w:rsidR="00A835C5">
        <w:rPr>
          <w:rFonts w:ascii="Arial" w:hAnsi="Arial" w:cs="Arial"/>
          <w:bCs/>
          <w:sz w:val="20"/>
        </w:rPr>
        <w:tab/>
      </w:r>
      <w:r w:rsidRPr="00412B0F">
        <w:rPr>
          <w:rFonts w:ascii="Arial" w:hAnsi="Arial" w:cs="Arial"/>
          <w:bCs/>
          <w:sz w:val="20"/>
          <w:u w:val="single"/>
        </w:rPr>
        <w:tab/>
      </w:r>
      <w:r w:rsidRPr="00412B0F">
        <w:rPr>
          <w:rFonts w:ascii="Arial" w:hAnsi="Arial" w:cs="Arial"/>
          <w:bCs/>
          <w:sz w:val="20"/>
          <w:u w:val="single"/>
        </w:rPr>
        <w:tab/>
      </w:r>
      <w:r w:rsidRPr="00412B0F">
        <w:rPr>
          <w:rFonts w:ascii="Arial" w:hAnsi="Arial" w:cs="Arial"/>
          <w:bCs/>
          <w:sz w:val="20"/>
          <w:u w:val="single"/>
        </w:rPr>
        <w:tab/>
      </w:r>
      <w:r w:rsidRPr="00412B0F">
        <w:rPr>
          <w:rFonts w:ascii="Arial" w:hAnsi="Arial" w:cs="Arial"/>
          <w:bCs/>
          <w:sz w:val="20"/>
          <w:u w:val="single"/>
        </w:rPr>
        <w:tab/>
      </w:r>
      <w:r w:rsidRPr="00412B0F">
        <w:rPr>
          <w:rFonts w:ascii="Arial" w:hAnsi="Arial" w:cs="Arial"/>
          <w:bCs/>
          <w:sz w:val="20"/>
          <w:u w:val="single"/>
        </w:rPr>
        <w:tab/>
      </w:r>
    </w:p>
    <w:p w:rsidR="0026423D" w:rsidRPr="003767D9" w:rsidRDefault="00A835C5" w:rsidP="00A835C5">
      <w:pPr>
        <w:pStyle w:val="berschrift1"/>
        <w:tabs>
          <w:tab w:val="clear" w:pos="7938"/>
          <w:tab w:val="left" w:pos="3402"/>
          <w:tab w:val="left" w:pos="5245"/>
        </w:tabs>
        <w:spacing w:before="240"/>
        <w:ind w:left="2124" w:hanging="2124"/>
        <w:jc w:val="left"/>
        <w:rPr>
          <w:rFonts w:ascii="Arial" w:hAnsi="Arial" w:cs="Arial"/>
          <w:bCs/>
          <w:sz w:val="22"/>
          <w:szCs w:val="22"/>
        </w:rPr>
        <w:sectPr w:rsidR="0026423D" w:rsidRPr="003767D9" w:rsidSect="0026423D">
          <w:headerReference w:type="default" r:id="rId7"/>
          <w:pgSz w:w="11907" w:h="16840" w:code="9"/>
          <w:pgMar w:top="1134" w:right="1418" w:bottom="851" w:left="1418" w:header="720" w:footer="720" w:gutter="0"/>
          <w:pgNumType w:start="1"/>
          <w:cols w:space="720"/>
        </w:sectPr>
      </w:pPr>
      <w:r w:rsidRPr="003767D9">
        <w:rPr>
          <w:rFonts w:ascii="Arial" w:hAnsi="Arial" w:cs="Arial"/>
          <w:sz w:val="22"/>
          <w:szCs w:val="22"/>
        </w:rPr>
        <w:t>Ort, Datum</w:t>
      </w:r>
      <w:r w:rsidR="0026423D" w:rsidRPr="003767D9">
        <w:rPr>
          <w:rFonts w:ascii="Arial" w:hAnsi="Arial" w:cs="Arial"/>
          <w:bCs/>
          <w:sz w:val="22"/>
          <w:szCs w:val="22"/>
        </w:rPr>
        <w:tab/>
      </w:r>
      <w:r w:rsidR="0026423D" w:rsidRPr="003767D9">
        <w:rPr>
          <w:rFonts w:ascii="Arial" w:hAnsi="Arial" w:cs="Arial"/>
          <w:bCs/>
          <w:sz w:val="22"/>
          <w:szCs w:val="22"/>
        </w:rPr>
        <w:tab/>
      </w:r>
      <w:r w:rsidRPr="003767D9">
        <w:rPr>
          <w:rFonts w:ascii="Arial" w:hAnsi="Arial" w:cs="Arial"/>
          <w:bCs/>
          <w:sz w:val="22"/>
          <w:szCs w:val="22"/>
        </w:rPr>
        <w:tab/>
      </w:r>
      <w:r w:rsidRPr="003767D9">
        <w:rPr>
          <w:rFonts w:ascii="Arial" w:hAnsi="Arial" w:cs="Arial"/>
          <w:sz w:val="22"/>
          <w:szCs w:val="22"/>
        </w:rPr>
        <w:t xml:space="preserve">Unterschrift(en) </w:t>
      </w:r>
      <w:r w:rsidR="0081152A">
        <w:rPr>
          <w:rFonts w:ascii="Arial" w:hAnsi="Arial" w:cs="Arial"/>
          <w:sz w:val="22"/>
          <w:szCs w:val="22"/>
        </w:rPr>
        <w:t xml:space="preserve">Ast. </w:t>
      </w:r>
      <w:bookmarkStart w:id="0" w:name="_GoBack"/>
      <w:bookmarkEnd w:id="0"/>
      <w:r w:rsidRPr="003767D9">
        <w:rPr>
          <w:rFonts w:ascii="Arial" w:hAnsi="Arial" w:cs="Arial"/>
          <w:sz w:val="22"/>
          <w:szCs w:val="22"/>
        </w:rPr>
        <w:t>mit Stempel</w:t>
      </w:r>
    </w:p>
    <w:p w:rsidR="0026423D" w:rsidRPr="00412B0F" w:rsidRDefault="0026423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sectPr w:rsidR="0026423D" w:rsidRPr="00412B0F" w:rsidSect="0026423D">
      <w:headerReference w:type="default" r:id="rId8"/>
      <w:type w:val="continuous"/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17" w:rsidRDefault="006E2817" w:rsidP="00B2343C">
      <w:pPr>
        <w:pStyle w:val="berschrift1"/>
      </w:pPr>
      <w:r>
        <w:separator/>
      </w:r>
    </w:p>
  </w:endnote>
  <w:endnote w:type="continuationSeparator" w:id="0">
    <w:p w:rsidR="006E2817" w:rsidRDefault="006E2817" w:rsidP="00B2343C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17" w:rsidRDefault="006E2817" w:rsidP="00B2343C">
      <w:pPr>
        <w:pStyle w:val="berschrift1"/>
      </w:pPr>
      <w:r>
        <w:separator/>
      </w:r>
    </w:p>
  </w:footnote>
  <w:footnote w:type="continuationSeparator" w:id="0">
    <w:p w:rsidR="006E2817" w:rsidRDefault="006E2817" w:rsidP="00B2343C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195"/>
    </w:tblGrid>
    <w:tr w:rsidR="0026423D">
      <w:tc>
        <w:tcPr>
          <w:tcW w:w="7016" w:type="dxa"/>
        </w:tcPr>
        <w:p w:rsidR="0026423D" w:rsidRDefault="00620DB7" w:rsidP="00620DB7">
          <w:pPr>
            <w:pStyle w:val="Kopfzeile"/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2195" w:type="dxa"/>
        </w:tcPr>
        <w:p w:rsidR="0026423D" w:rsidRDefault="0026423D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305560" cy="1052830"/>
                <wp:effectExtent l="19050" t="0" r="8890" b="0"/>
                <wp:docPr id="2" name="Bild 1" descr="PtJ-Log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tJ-Logo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1052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423D" w:rsidRDefault="0026423D">
    <w:pPr>
      <w:pStyle w:val="Kopfzeile"/>
    </w:pPr>
  </w:p>
  <w:p w:rsidR="0026423D" w:rsidRDefault="002642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195"/>
    </w:tblGrid>
    <w:tr w:rsidR="00413996">
      <w:tc>
        <w:tcPr>
          <w:tcW w:w="7016" w:type="dxa"/>
        </w:tcPr>
        <w:p w:rsidR="00413996" w:rsidRPr="00412B0F" w:rsidRDefault="00413996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412B0F">
            <w:rPr>
              <w:rFonts w:ascii="Arial" w:hAnsi="Arial" w:cs="Arial"/>
              <w:sz w:val="22"/>
              <w:szCs w:val="22"/>
            </w:rPr>
            <w:t xml:space="preserve">Projektträger Jülich </w:t>
          </w:r>
          <w:proofErr w:type="spellStart"/>
          <w:r w:rsidRPr="00412B0F">
            <w:rPr>
              <w:rFonts w:ascii="Arial" w:hAnsi="Arial" w:cs="Arial"/>
              <w:i/>
              <w:sz w:val="22"/>
              <w:szCs w:val="22"/>
            </w:rPr>
            <w:t>PtJ</w:t>
          </w:r>
          <w:proofErr w:type="spellEnd"/>
          <w:r w:rsidRPr="00412B0F">
            <w:rPr>
              <w:rFonts w:ascii="Arial" w:hAnsi="Arial" w:cs="Arial"/>
              <w:sz w:val="22"/>
              <w:szCs w:val="22"/>
            </w:rPr>
            <w:tab/>
          </w:r>
          <w:r w:rsidRPr="00412B0F">
            <w:rPr>
              <w:rFonts w:ascii="Arial" w:hAnsi="Arial" w:cs="Arial"/>
              <w:sz w:val="22"/>
              <w:szCs w:val="22"/>
            </w:rPr>
            <w:tab/>
          </w:r>
          <w:r w:rsidRPr="00412B0F">
            <w:rPr>
              <w:rFonts w:ascii="Arial" w:hAnsi="Arial" w:cs="Arial"/>
              <w:sz w:val="22"/>
              <w:szCs w:val="22"/>
            </w:rPr>
            <w:br/>
            <w:t xml:space="preserve">Geschäftsbereich </w:t>
          </w:r>
          <w:smartTag w:uri="urn:schemas-microsoft-com:office:smarttags" w:element="PersonName">
            <w:r w:rsidRPr="00412B0F">
              <w:rPr>
                <w:rFonts w:ascii="Arial" w:hAnsi="Arial" w:cs="Arial"/>
                <w:sz w:val="22"/>
                <w:szCs w:val="22"/>
              </w:rPr>
              <w:t>TRI</w:t>
            </w:r>
          </w:smartTag>
          <w:r w:rsidRPr="00412B0F">
            <w:rPr>
              <w:rFonts w:ascii="Arial" w:hAnsi="Arial" w:cs="Arial"/>
              <w:sz w:val="22"/>
              <w:szCs w:val="22"/>
            </w:rPr>
            <w:t>-NRW</w:t>
          </w:r>
          <w:r w:rsidRPr="00412B0F">
            <w:rPr>
              <w:rFonts w:ascii="Arial" w:hAnsi="Arial" w:cs="Arial"/>
              <w:sz w:val="22"/>
              <w:szCs w:val="22"/>
            </w:rPr>
            <w:tab/>
          </w:r>
        </w:p>
        <w:p w:rsidR="00413996" w:rsidRDefault="00413996">
          <w:pPr>
            <w:pStyle w:val="Kopfzeile"/>
          </w:pPr>
          <w:r w:rsidRPr="00412B0F">
            <w:rPr>
              <w:rFonts w:ascii="Arial" w:hAnsi="Arial" w:cs="Arial"/>
              <w:sz w:val="22"/>
              <w:szCs w:val="22"/>
            </w:rPr>
            <w:t xml:space="preserve">Bearbeiter: </w:t>
          </w:r>
          <w:r w:rsidR="001B298F">
            <w:rPr>
              <w:rFonts w:ascii="Arial" w:hAnsi="Arial" w:cs="Arial"/>
              <w:noProof/>
              <w:sz w:val="22"/>
              <w:szCs w:val="22"/>
            </w:rPr>
            <w:t>«WiMi»</w:t>
          </w:r>
          <w:r w:rsidRPr="00412B0F">
            <w:rPr>
              <w:rFonts w:ascii="Arial" w:hAnsi="Arial" w:cs="Arial"/>
              <w:sz w:val="22"/>
              <w:szCs w:val="22"/>
            </w:rPr>
            <w:t xml:space="preserve"> / </w:t>
          </w:r>
          <w:r w:rsidR="001B298F">
            <w:rPr>
              <w:rFonts w:ascii="Arial" w:hAnsi="Arial" w:cs="Arial"/>
              <w:noProof/>
              <w:sz w:val="22"/>
              <w:szCs w:val="22"/>
            </w:rPr>
            <w:t>«BeMi»</w:t>
          </w:r>
        </w:p>
      </w:tc>
      <w:tc>
        <w:tcPr>
          <w:tcW w:w="2195" w:type="dxa"/>
        </w:tcPr>
        <w:p w:rsidR="00413996" w:rsidRDefault="00985DCD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305560" cy="1052830"/>
                <wp:effectExtent l="19050" t="0" r="8890" b="0"/>
                <wp:docPr id="1" name="Bild 1" descr="PtJ-Log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tJ-Logo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1052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3996" w:rsidRDefault="00413996">
    <w:pPr>
      <w:pStyle w:val="Kopfzeile"/>
    </w:pPr>
  </w:p>
  <w:p w:rsidR="00413996" w:rsidRDefault="004139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20C1"/>
    <w:multiLevelType w:val="hybridMultilevel"/>
    <w:tmpl w:val="74288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8F"/>
    <w:rsid w:val="0007680E"/>
    <w:rsid w:val="000E3BB8"/>
    <w:rsid w:val="00101027"/>
    <w:rsid w:val="001B298F"/>
    <w:rsid w:val="001E06A4"/>
    <w:rsid w:val="001E3D50"/>
    <w:rsid w:val="0026423D"/>
    <w:rsid w:val="002C7242"/>
    <w:rsid w:val="0034504D"/>
    <w:rsid w:val="003767D9"/>
    <w:rsid w:val="00396784"/>
    <w:rsid w:val="00412B0F"/>
    <w:rsid w:val="00413996"/>
    <w:rsid w:val="004344FC"/>
    <w:rsid w:val="00487229"/>
    <w:rsid w:val="00493A16"/>
    <w:rsid w:val="005A3BEE"/>
    <w:rsid w:val="00620DB7"/>
    <w:rsid w:val="00654FF3"/>
    <w:rsid w:val="006E2817"/>
    <w:rsid w:val="00711641"/>
    <w:rsid w:val="00717229"/>
    <w:rsid w:val="0081152A"/>
    <w:rsid w:val="00985DCD"/>
    <w:rsid w:val="00A6334A"/>
    <w:rsid w:val="00A835C5"/>
    <w:rsid w:val="00B2343C"/>
    <w:rsid w:val="00C55B8D"/>
    <w:rsid w:val="00DC5EA4"/>
    <w:rsid w:val="00F5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09c"/>
    </o:shapedefaults>
    <o:shapelayout v:ext="edit">
      <o:idmap v:ext="edit" data="1"/>
    </o:shapelayout>
  </w:shapeDefaults>
  <w:decimalSymbol w:val=","/>
  <w:listSeparator w:val=";"/>
  <w15:docId w15:val="{F73CB40E-B64D-45A6-9AEF-01D7A05C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938"/>
      </w:tabs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ind w:left="213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 w:after="120"/>
      <w:jc w:val="both"/>
    </w:pPr>
  </w:style>
  <w:style w:type="paragraph" w:styleId="Textkrper-Zeileneinzug">
    <w:name w:val="Body Text Indent"/>
    <w:basedOn w:val="Standard"/>
    <w:pPr>
      <w:spacing w:before="120" w:after="120"/>
      <w:ind w:left="142"/>
      <w:jc w:val="both"/>
    </w:pPr>
  </w:style>
  <w:style w:type="paragraph" w:styleId="Sprechblasentext">
    <w:name w:val="Balloon Text"/>
    <w:basedOn w:val="Standard"/>
    <w:link w:val="SprechblasentextZchn"/>
    <w:rsid w:val="007116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1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RI%201_2\Datenbank\Vorlagen\Projektdatenbank\LeitmarktAgentur_Vorlagen\Akt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20F3928980E41B1F1698964870B54" ma:contentTypeVersion="9" ma:contentTypeDescription="Ein neues Dokument erstellen." ma:contentTypeScope="" ma:versionID="7f2b845daef255273f1212a06cbeea0a">
  <xsd:schema xmlns:xsd="http://www.w3.org/2001/XMLSchema" xmlns:xs="http://www.w3.org/2001/XMLSchema" xmlns:p="http://schemas.microsoft.com/office/2006/metadata/properties" xmlns:ns2="e03a4f76-49df-4387-97f1-aacd5ce056d2" xmlns:ns3="c43b9ab9-111f-44f3-9f98-32beaeb5b014" targetNamespace="http://schemas.microsoft.com/office/2006/metadata/properties" ma:root="true" ma:fieldsID="a18e164d5999e627c9c2b17469711bc8" ns2:_="" ns3:_="">
    <xsd:import namespace="e03a4f76-49df-4387-97f1-aacd5ce056d2"/>
    <xsd:import namespace="c43b9ab9-111f-44f3-9f98-32beaeb5b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a4f76-49df-4387-97f1-aacd5ce05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b9ab9-111f-44f3-9f98-32beaeb5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FEAEF-0854-4A09-BE84-55970DAEA09E}"/>
</file>

<file path=customXml/itemProps2.xml><?xml version="1.0" encoding="utf-8"?>
<ds:datastoreItem xmlns:ds="http://schemas.openxmlformats.org/officeDocument/2006/customXml" ds:itemID="{5DD5C8C5-2566-4AE0-A27A-5E95AB38F60E}"/>
</file>

<file path=customXml/itemProps3.xml><?xml version="1.0" encoding="utf-8"?>
<ds:datastoreItem xmlns:ds="http://schemas.openxmlformats.org/officeDocument/2006/customXml" ds:itemID="{BB0DA0F3-43D9-4715-A1A5-5197EBA59F13}"/>
</file>

<file path=docProps/app.xml><?xml version="1.0" encoding="utf-8"?>
<Properties xmlns="http://schemas.openxmlformats.org/officeDocument/2006/extended-properties" xmlns:vt="http://schemas.openxmlformats.org/officeDocument/2006/docPropsVTypes">
  <Template>Aktenvermerk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Besprechungsprotokoll</vt:lpstr>
    </vt:vector>
  </TitlesOfParts>
  <Company>Forschungszentrum Jülich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Besprechungsprotokoll</dc:title>
  <dc:creator>Scholz, Kinga</dc:creator>
  <cp:lastModifiedBy>Zillikens, Harald</cp:lastModifiedBy>
  <cp:revision>5</cp:revision>
  <cp:lastPrinted>2003-10-07T08:51:00Z</cp:lastPrinted>
  <dcterms:created xsi:type="dcterms:W3CDTF">2021-02-24T07:41:00Z</dcterms:created>
  <dcterms:modified xsi:type="dcterms:W3CDTF">2021-02-24T07:51:00Z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0x01010025220F3928980E41B1F1698964870B54</vt:lpwstr>
  </property>
</Properties>
</file>